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01B" w:rsidRPr="00CE301B" w:rsidRDefault="00CE301B" w:rsidP="00CE301B">
      <w:pPr>
        <w:spacing w:line="360" w:lineRule="auto"/>
        <w:ind w:right="-144"/>
        <w:rPr>
          <w:b/>
        </w:rPr>
      </w:pPr>
      <w:r w:rsidRPr="00CE301B">
        <w:rPr>
          <w:b/>
        </w:rPr>
        <w:t>PINS REF: APP/WAT/15/316 &amp; APP/WAT/15/3</w:t>
      </w:r>
    </w:p>
    <w:tbl>
      <w:tblPr>
        <w:tblStyle w:val="TableGrid"/>
        <w:tblpPr w:leftFromText="180" w:rightFromText="180" w:vertAnchor="page" w:horzAnchor="margin" w:tblpY="1996"/>
        <w:tblW w:w="0" w:type="auto"/>
        <w:tblLook w:val="04A0" w:firstRow="1" w:lastRow="0" w:firstColumn="1" w:lastColumn="0" w:noHBand="0" w:noVBand="1"/>
      </w:tblPr>
      <w:tblGrid>
        <w:gridCol w:w="730"/>
        <w:gridCol w:w="7293"/>
        <w:gridCol w:w="1263"/>
      </w:tblGrid>
      <w:tr w:rsidR="00CE301B" w:rsidRPr="00CE301B" w:rsidTr="006A43DC"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TAB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DOCUMENT</w:t>
            </w: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PAGE</w:t>
            </w:r>
          </w:p>
        </w:tc>
      </w:tr>
      <w:tr w:rsidR="00CE301B" w:rsidRPr="00CE301B" w:rsidTr="006A43DC"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JD1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contextualSpacing/>
            </w:pPr>
            <w:r w:rsidRPr="00CE301B">
              <w:rPr>
                <w:i/>
              </w:rPr>
              <w:t xml:space="preserve">‘Surface water processes and groundwater flow within a hydrologically complex floodplain wetland, Norfolk Broads, U.K.' </w:t>
            </w:r>
            <w:r w:rsidRPr="00CE301B">
              <w:t xml:space="preserve">D.J. </w:t>
            </w:r>
            <w:proofErr w:type="spellStart"/>
            <w:r w:rsidRPr="00CE301B">
              <w:t>Gilvear</w:t>
            </w:r>
            <w:proofErr w:type="spellEnd"/>
            <w:r w:rsidRPr="00CE301B">
              <w:t xml:space="preserve">, P.J.K Sadler, J.H. </w:t>
            </w:r>
            <w:proofErr w:type="spellStart"/>
            <w:r w:rsidRPr="00CE301B">
              <w:t>Tellam</w:t>
            </w:r>
            <w:proofErr w:type="spellEnd"/>
            <w:r w:rsidRPr="00CE301B">
              <w:t xml:space="preserve"> and J.W. Lloyd </w:t>
            </w:r>
            <w:r w:rsidRPr="00CE301B">
              <w:rPr>
                <w:i/>
              </w:rPr>
              <w:t>(Hydrology and Earth System Sciences,1 , pp 115-135 (1997))</w:t>
            </w:r>
          </w:p>
          <w:p w:rsidR="00CE301B" w:rsidRPr="00CE301B" w:rsidRDefault="00CE301B" w:rsidP="00CE301B">
            <w:pPr>
              <w:spacing w:after="200" w:line="276" w:lineRule="auto"/>
              <w:rPr>
                <w:i/>
              </w:rPr>
            </w:pP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  <w:jc w:val="center"/>
            </w:pPr>
            <w:r w:rsidRPr="00CE301B">
              <w:t>106 - 126</w:t>
            </w:r>
          </w:p>
        </w:tc>
      </w:tr>
      <w:tr w:rsidR="00CE301B" w:rsidRPr="00CE301B" w:rsidTr="006A43DC"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JD2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rPr>
                <w:i/>
              </w:rPr>
              <w:t>'The Broadland Fen Resource Survey'</w:t>
            </w:r>
            <w:r w:rsidRPr="00CE301B">
              <w:t xml:space="preserve">  Broads Authority 1995.  Image of front cover only.</w:t>
            </w: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  <w:jc w:val="center"/>
            </w:pPr>
            <w:r w:rsidRPr="00CE301B">
              <w:t>127</w:t>
            </w:r>
          </w:p>
        </w:tc>
      </w:tr>
      <w:tr w:rsidR="00CE301B" w:rsidRPr="00CE301B" w:rsidTr="006A43DC"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JD3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‘</w:t>
            </w:r>
            <w:r w:rsidRPr="00CE301B">
              <w:rPr>
                <w:i/>
              </w:rPr>
              <w:t>Acidification and Succession in a flood-plain mire in the Norfolk Broadland, U.K</w:t>
            </w:r>
            <w:r w:rsidRPr="00CE301B">
              <w:t xml:space="preserve">.’ </w:t>
            </w:r>
            <w:proofErr w:type="spellStart"/>
            <w:r w:rsidRPr="00CE301B">
              <w:t>K.E.Giller</w:t>
            </w:r>
            <w:proofErr w:type="spellEnd"/>
            <w:r w:rsidRPr="00CE301B">
              <w:t xml:space="preserve"> and B.D Wheeler (Journal of Ecology, Vol 76, No.3 (Sept 1988) pp 849-866)</w:t>
            </w: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  <w:jc w:val="center"/>
            </w:pPr>
            <w:r w:rsidRPr="00CE301B">
              <w:t>128 - 146</w:t>
            </w:r>
          </w:p>
        </w:tc>
      </w:tr>
      <w:tr w:rsidR="00CE301B" w:rsidRPr="00CE301B" w:rsidTr="006A43DC"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JD4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‘</w:t>
            </w:r>
            <w:r w:rsidRPr="00CE301B">
              <w:rPr>
                <w:i/>
              </w:rPr>
              <w:t>Peat and peat water chemistry of a flood- plain fen in Broadland, Norfolk, U.K'</w:t>
            </w:r>
            <w:r w:rsidRPr="00CE301B">
              <w:t xml:space="preserve">  K. E. </w:t>
            </w:r>
            <w:proofErr w:type="spellStart"/>
            <w:r w:rsidRPr="00CE301B">
              <w:t>Giller</w:t>
            </w:r>
            <w:proofErr w:type="spellEnd"/>
            <w:r w:rsidRPr="00CE301B">
              <w:t xml:space="preserve"> and B.D Wheeler (Journal of Freshwater Biology (1986) 16, pp 99-114)</w:t>
            </w: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  <w:jc w:val="center"/>
            </w:pPr>
            <w:r w:rsidRPr="00CE301B">
              <w:t>147 - 163</w:t>
            </w:r>
          </w:p>
        </w:tc>
      </w:tr>
      <w:tr w:rsidR="00CE301B" w:rsidRPr="00CE301B" w:rsidTr="006A43DC">
        <w:trPr>
          <w:trHeight w:val="1405"/>
        </w:trPr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JD5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‘</w:t>
            </w:r>
            <w:r w:rsidRPr="00CE301B">
              <w:rPr>
                <w:i/>
              </w:rPr>
              <w:t>Past peat cutting and present vegetation patterns in an undrained fen in the Norfolk Broadland’</w:t>
            </w:r>
            <w:r w:rsidRPr="00CE301B">
              <w:t xml:space="preserve"> K. E. </w:t>
            </w:r>
            <w:proofErr w:type="spellStart"/>
            <w:r w:rsidRPr="00CE301B">
              <w:t>Giller</w:t>
            </w:r>
            <w:proofErr w:type="spellEnd"/>
            <w:r w:rsidRPr="00CE301B">
              <w:t xml:space="preserve"> and B.D Wheeler (Journal of Ecology Vol 74. No.1 (Mar 1986) pp 219-247)</w:t>
            </w: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  <w:jc w:val="center"/>
            </w:pPr>
            <w:r w:rsidRPr="00CE301B">
              <w:t>164 - 193</w:t>
            </w:r>
          </w:p>
        </w:tc>
      </w:tr>
      <w:tr w:rsidR="00CE301B" w:rsidRPr="00CE301B" w:rsidTr="006A43DC"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JD6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‘</w:t>
            </w:r>
            <w:r w:rsidRPr="00CE301B">
              <w:rPr>
                <w:i/>
              </w:rPr>
              <w:t>The Hydrodynamics of East Anglian Fen Systems’</w:t>
            </w:r>
            <w:r w:rsidRPr="00CE301B">
              <w:t xml:space="preserve"> Hydrogeology Section, School of Earth Sciences, University of Birmingham  (Quarterly Journal of Engineering Geology, London, 1987, Vol 19, pp 7-80)</w:t>
            </w: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  <w:jc w:val="center"/>
            </w:pPr>
            <w:r w:rsidRPr="00CE301B">
              <w:t>194 - 439</w:t>
            </w:r>
          </w:p>
        </w:tc>
      </w:tr>
      <w:tr w:rsidR="00CE301B" w:rsidRPr="00CE301B" w:rsidTr="006A43DC"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JD7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rPr>
                <w:i/>
              </w:rPr>
              <w:t xml:space="preserve">'The Origin of the Broads' </w:t>
            </w:r>
            <w:proofErr w:type="spellStart"/>
            <w:r w:rsidRPr="00CE301B">
              <w:t>J.N.Jennings</w:t>
            </w:r>
            <w:proofErr w:type="spellEnd"/>
            <w:r w:rsidRPr="00CE301B">
              <w:t xml:space="preserve"> (The Royal Geographical Society) pp 38 - 43</w:t>
            </w: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  <w:jc w:val="center"/>
            </w:pPr>
            <w:r w:rsidRPr="00CE301B">
              <w:t>440 - 446</w:t>
            </w:r>
          </w:p>
        </w:tc>
      </w:tr>
      <w:tr w:rsidR="00CE301B" w:rsidRPr="00CE301B" w:rsidTr="006A43DC"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JD8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rPr>
                <w:i/>
              </w:rPr>
              <w:t xml:space="preserve">'Groundwater' </w:t>
            </w:r>
            <w:proofErr w:type="spellStart"/>
            <w:r w:rsidRPr="00CE301B">
              <w:t>R.Allan</w:t>
            </w:r>
            <w:proofErr w:type="spellEnd"/>
            <w:r w:rsidRPr="00CE301B">
              <w:t xml:space="preserve"> Freeze and John A. Cherry. Ch2 p15- 16</w:t>
            </w: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447-449</w:t>
            </w:r>
          </w:p>
        </w:tc>
      </w:tr>
      <w:tr w:rsidR="00CE301B" w:rsidRPr="00CE301B" w:rsidTr="006A43DC"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JD9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rPr>
                <w:i/>
              </w:rPr>
              <w:t xml:space="preserve">'Groundwater' </w:t>
            </w:r>
            <w:proofErr w:type="spellStart"/>
            <w:r w:rsidRPr="00CE301B">
              <w:t>R.Allan</w:t>
            </w:r>
            <w:proofErr w:type="spellEnd"/>
            <w:r w:rsidRPr="00CE301B">
              <w:t xml:space="preserve"> Freeze and John A. Cherry. Pp 28-29</w:t>
            </w: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  <w:jc w:val="center"/>
            </w:pPr>
            <w:r w:rsidRPr="00CE301B">
              <w:t>450- 451</w:t>
            </w:r>
          </w:p>
        </w:tc>
      </w:tr>
      <w:tr w:rsidR="00CE301B" w:rsidRPr="00CE301B" w:rsidTr="006A43DC"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JD10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rPr>
                <w:i/>
              </w:rPr>
              <w:t>‘Mire morphology and the properties and behaviour of some British and foreign peats’</w:t>
            </w:r>
            <w:r w:rsidRPr="00CE301B">
              <w:t xml:space="preserve">   N.B. Hobbs (Quarterly Journal of Engineering Geology, London (1986) Vol.19 pp 7-80)</w:t>
            </w: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  <w:jc w:val="center"/>
            </w:pPr>
            <w:r w:rsidRPr="00CE301B">
              <w:t>452 - 525</w:t>
            </w:r>
          </w:p>
        </w:tc>
      </w:tr>
      <w:tr w:rsidR="00CE301B" w:rsidRPr="00CE301B" w:rsidTr="006A43DC"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JD11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rPr>
                <w:i/>
              </w:rPr>
              <w:t xml:space="preserve">'Field Hydrogeology' </w:t>
            </w:r>
            <w:r w:rsidRPr="00CE301B">
              <w:t xml:space="preserve">Second Edition.  </w:t>
            </w:r>
            <w:proofErr w:type="spellStart"/>
            <w:r w:rsidRPr="00CE301B">
              <w:t>R.Brassington</w:t>
            </w:r>
            <w:proofErr w:type="spellEnd"/>
            <w:r w:rsidRPr="00CE301B">
              <w:t xml:space="preserve"> (1998) tables 5.5 and 5.6</w:t>
            </w: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  <w:jc w:val="center"/>
            </w:pPr>
            <w:r w:rsidRPr="00CE301B">
              <w:t>526 - 528</w:t>
            </w:r>
          </w:p>
        </w:tc>
      </w:tr>
      <w:tr w:rsidR="00CE301B" w:rsidRPr="00CE301B" w:rsidTr="006A43DC"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JD12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spacing w:after="200" w:line="276" w:lineRule="auto"/>
              <w:ind w:left="2550" w:hanging="2550"/>
            </w:pPr>
            <w:r w:rsidRPr="00CE301B">
              <w:t>'</w:t>
            </w:r>
            <w:r w:rsidRPr="00CE301B">
              <w:rPr>
                <w:i/>
              </w:rPr>
              <w:t>Applied Ecology'</w:t>
            </w:r>
            <w:r w:rsidRPr="00CE301B">
              <w:t xml:space="preserve">  Third Edition. </w:t>
            </w:r>
            <w:proofErr w:type="spellStart"/>
            <w:r w:rsidRPr="00CE301B">
              <w:t>C.W.Fetter</w:t>
            </w:r>
            <w:proofErr w:type="spellEnd"/>
            <w:r w:rsidRPr="00CE301B">
              <w:t xml:space="preserve"> p98</w:t>
            </w: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  <w:jc w:val="center"/>
            </w:pPr>
            <w:r w:rsidRPr="00CE301B">
              <w:t>529 - 530</w:t>
            </w:r>
          </w:p>
        </w:tc>
      </w:tr>
      <w:tr w:rsidR="00CE301B" w:rsidRPr="00CE301B" w:rsidTr="006A43DC"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JD13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rPr>
                <w:i/>
              </w:rPr>
              <w:t>'The Reed'</w:t>
            </w:r>
            <w:r w:rsidRPr="00CE301B">
              <w:t xml:space="preserve"> (</w:t>
            </w:r>
            <w:proofErr w:type="spellStart"/>
            <w:r w:rsidRPr="00CE301B">
              <w:t>Phragmites</w:t>
            </w:r>
            <w:proofErr w:type="spellEnd"/>
            <w:r w:rsidRPr="00CE301B">
              <w:t xml:space="preserve"> </w:t>
            </w:r>
            <w:proofErr w:type="spellStart"/>
            <w:r w:rsidRPr="00CE301B">
              <w:t>australis</w:t>
            </w:r>
            <w:proofErr w:type="spellEnd"/>
            <w:r w:rsidRPr="00CE301B">
              <w:t xml:space="preserve"> (Cav.) </w:t>
            </w:r>
            <w:proofErr w:type="spellStart"/>
            <w:r w:rsidRPr="00CE301B">
              <w:t>Trin</w:t>
            </w:r>
            <w:proofErr w:type="spellEnd"/>
            <w:r w:rsidRPr="00CE301B">
              <w:t xml:space="preserve">. ex </w:t>
            </w:r>
            <w:proofErr w:type="spellStart"/>
            <w:r w:rsidRPr="00CE301B">
              <w:t>Steud</w:t>
            </w:r>
            <w:proofErr w:type="spellEnd"/>
            <w:r w:rsidRPr="00CE301B">
              <w:t>) S.M. Haslam (2009)</w:t>
            </w: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  <w:jc w:val="center"/>
            </w:pPr>
            <w:r w:rsidRPr="00CE301B">
              <w:t>531 - 564</w:t>
            </w:r>
          </w:p>
        </w:tc>
      </w:tr>
      <w:tr w:rsidR="00CE301B" w:rsidRPr="00CE301B" w:rsidTr="006A43DC"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JD14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'</w:t>
            </w:r>
            <w:r w:rsidRPr="00CE301B">
              <w:rPr>
                <w:i/>
              </w:rPr>
              <w:t>Physical and Chemical Hydrogeology'</w:t>
            </w:r>
            <w:r w:rsidRPr="00CE301B">
              <w:t xml:space="preserve"> P.A. Domenico, David B. Harris and Franklin W Schwartz (John Wiley &amp; Sons 1990) pp 442 - 426</w:t>
            </w: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  <w:jc w:val="center"/>
            </w:pPr>
            <w:r w:rsidRPr="00CE301B">
              <w:t>565 - 569</w:t>
            </w:r>
          </w:p>
        </w:tc>
      </w:tr>
      <w:tr w:rsidR="00CE301B" w:rsidRPr="00CE301B" w:rsidTr="006A43DC">
        <w:tc>
          <w:tcPr>
            <w:tcW w:w="730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t>JD15</w:t>
            </w:r>
          </w:p>
        </w:tc>
        <w:tc>
          <w:tcPr>
            <w:tcW w:w="7458" w:type="dxa"/>
          </w:tcPr>
          <w:p w:rsidR="00CE301B" w:rsidRPr="00CE301B" w:rsidRDefault="00CE301B" w:rsidP="00CE301B">
            <w:pPr>
              <w:spacing w:after="200" w:line="276" w:lineRule="auto"/>
            </w:pPr>
            <w:r w:rsidRPr="00CE301B">
              <w:rPr>
                <w:i/>
              </w:rPr>
              <w:t>'</w:t>
            </w:r>
            <w:proofErr w:type="spellStart"/>
            <w:r w:rsidRPr="00CE301B">
              <w:rPr>
                <w:i/>
              </w:rPr>
              <w:t>Mundesley</w:t>
            </w:r>
            <w:proofErr w:type="spellEnd"/>
            <w:r w:rsidRPr="00CE301B">
              <w:rPr>
                <w:i/>
              </w:rPr>
              <w:t xml:space="preserve"> and North Walsham' </w:t>
            </w:r>
            <w:r w:rsidRPr="00CE301B">
              <w:t xml:space="preserve"> England and Wales Sheet 132 &amp; 148, Solid and Drift. (</w:t>
            </w:r>
            <w:proofErr w:type="spellStart"/>
            <w:r w:rsidRPr="00CE301B">
              <w:t>Natual</w:t>
            </w:r>
            <w:proofErr w:type="spellEnd"/>
            <w:r w:rsidRPr="00CE301B">
              <w:t xml:space="preserve"> Environment Research Council.</w:t>
            </w:r>
          </w:p>
        </w:tc>
        <w:tc>
          <w:tcPr>
            <w:tcW w:w="1276" w:type="dxa"/>
          </w:tcPr>
          <w:p w:rsidR="00CE301B" w:rsidRPr="00CE301B" w:rsidRDefault="00CE301B" w:rsidP="00CE301B">
            <w:pPr>
              <w:spacing w:after="200" w:line="276" w:lineRule="auto"/>
              <w:jc w:val="center"/>
            </w:pPr>
            <w:r w:rsidRPr="00CE301B">
              <w:t>569 - 570</w:t>
            </w:r>
          </w:p>
        </w:tc>
      </w:tr>
    </w:tbl>
    <w:p w:rsidR="00194E0E" w:rsidRDefault="00CE301B" w:rsidP="00A85421">
      <w:pPr>
        <w:spacing w:after="200" w:line="276" w:lineRule="auto"/>
      </w:pPr>
      <w:r w:rsidRPr="00CE301B">
        <w:rPr>
          <w:b/>
        </w:rPr>
        <w:t>TABLE OF APPENDICES, JAMES DODDS</w:t>
      </w:r>
    </w:p>
    <w:sectPr w:rsidR="00194E0E" w:rsidSect="00CE30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418" w:bottom="1418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C27" w:rsidRPr="00DE4DC0" w:rsidRDefault="00A76C27" w:rsidP="00DE4DC0">
      <w:r w:rsidRPr="00DE4DC0">
        <w:separator/>
      </w:r>
    </w:p>
  </w:endnote>
  <w:endnote w:type="continuationSeparator" w:id="0">
    <w:p w:rsidR="00A76C27" w:rsidRPr="00DE4DC0" w:rsidRDefault="00A76C27" w:rsidP="00DE4DC0">
      <w:r w:rsidRPr="00DE4DC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3060947D-8580-434D-B141-87450BFC73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B77E8E3C-FC3D-4F48-B14C-C4489541A1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27" w:rsidRDefault="00A76C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421" w:rsidRDefault="00A85421" w:rsidP="00A85421">
    <w:pPr>
      <w:pStyle w:val="Footer"/>
    </w:pPr>
    <w:bookmarkStart w:id="0" w:name="_GoBack"/>
    <w:bookmarkEnd w:id="0"/>
    <w:r>
      <w:tab/>
    </w:r>
    <w:r>
      <w:fldChar w:fldCharType="begin"/>
    </w:r>
    <w:r>
      <w:instrText xml:space="preserve">  PAGE \* MERGEFORMAT </w:instrText>
    </w:r>
    <w:r>
      <w:fldChar w:fldCharType="separate"/>
    </w:r>
    <w:r w:rsidR="00CE301B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27" w:rsidRDefault="00A76C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C27" w:rsidRPr="00DE4DC0" w:rsidRDefault="00A76C27" w:rsidP="00DE4DC0">
      <w:r w:rsidRPr="00DE4DC0">
        <w:separator/>
      </w:r>
    </w:p>
  </w:footnote>
  <w:footnote w:type="continuationSeparator" w:id="0">
    <w:p w:rsidR="00A76C27" w:rsidRPr="00DE4DC0" w:rsidRDefault="00A76C27" w:rsidP="00DE4DC0">
      <w:r w:rsidRPr="00DE4DC0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27" w:rsidRDefault="00A76C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27" w:rsidRDefault="00A76C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27" w:rsidRDefault="00A76C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B09049"/>
    <w:multiLevelType w:val="multilevel"/>
    <w:tmpl w:val="39B053EC"/>
    <w:lvl w:ilvl="0">
      <w:start w:val="1"/>
      <w:numFmt w:val="bullet"/>
      <w:pStyle w:val="Bullet1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1">
      <w:start w:val="1"/>
      <w:numFmt w:val="bullet"/>
      <w:pStyle w:val="Bullet2"/>
      <w:lvlText w:val="-"/>
      <w:lvlJc w:val="left"/>
      <w:pPr>
        <w:tabs>
          <w:tab w:val="num" w:pos="1984"/>
        </w:tabs>
        <w:ind w:left="1984" w:hanging="1134"/>
      </w:pPr>
      <w:rPr>
        <w:rFonts w:ascii="Symbol" w:hAnsi="Symbo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2">
      <w:start w:val="1"/>
      <w:numFmt w:val="bullet"/>
      <w:pStyle w:val="Bullet3"/>
      <w:lvlText w:val=""/>
      <w:lvlJc w:val="left"/>
      <w:pPr>
        <w:tabs>
          <w:tab w:val="num" w:pos="3118"/>
        </w:tabs>
        <w:ind w:left="3118" w:hanging="1134"/>
      </w:pPr>
      <w:rPr>
        <w:rFonts w:ascii="Wingdings" w:hAnsi="Wingdings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3">
      <w:start w:val="1"/>
      <w:numFmt w:val="bullet"/>
      <w:pStyle w:val="Bullet4"/>
      <w:lvlText w:val=""/>
      <w:lvlJc w:val="left"/>
      <w:pPr>
        <w:tabs>
          <w:tab w:val="num" w:pos="3685"/>
        </w:tabs>
        <w:ind w:left="3685" w:hanging="567"/>
      </w:pPr>
      <w:rPr>
        <w:rFonts w:ascii="Wingdings" w:hAnsi="Wingdings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4">
      <w:start w:val="1"/>
      <w:numFmt w:val="bullet"/>
      <w:pStyle w:val="Bullet5"/>
      <w:lvlText w:val="»"/>
      <w:lvlJc w:val="left"/>
      <w:pPr>
        <w:tabs>
          <w:tab w:val="num" w:pos="4252"/>
        </w:tabs>
        <w:ind w:left="4252" w:hanging="567"/>
      </w:pPr>
      <w:rPr>
        <w:rFonts w:ascii="Arial" w:hAnsi="Aria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5">
      <w:start w:val="1"/>
      <w:numFmt w:val="bullet"/>
      <w:pStyle w:val="Bullet6"/>
      <w:lvlText w:val="o"/>
      <w:lvlJc w:val="left"/>
      <w:pPr>
        <w:tabs>
          <w:tab w:val="num" w:pos="4819"/>
        </w:tabs>
        <w:ind w:left="4819" w:hanging="567"/>
      </w:pPr>
      <w:rPr>
        <w:rFonts w:ascii="Courier New" w:hAnsi="Courier New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6">
      <w:start w:val="1"/>
      <w:numFmt w:val="none"/>
      <w:suff w:val="nothing"/>
      <w:lvlText w:val="Not Defined"/>
      <w:lvlJc w:val="left"/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7">
      <w:start w:val="1"/>
      <w:numFmt w:val="none"/>
      <w:suff w:val="nothing"/>
      <w:lvlText w:val="Not Defined"/>
      <w:lvlJc w:val="left"/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8">
      <w:start w:val="1"/>
      <w:numFmt w:val="none"/>
      <w:suff w:val="nothing"/>
      <w:lvlText w:val="Not Defined"/>
      <w:lvlJc w:val="left"/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</w:abstractNum>
  <w:abstractNum w:abstractNumId="1">
    <w:nsid w:val="B6523C67"/>
    <w:multiLevelType w:val="multilevel"/>
    <w:tmpl w:val="B406525A"/>
    <w:lvl w:ilvl="0">
      <w:start w:val="1"/>
      <w:numFmt w:val="decimal"/>
      <w:pStyle w:val="Level1"/>
      <w:lvlText w:val="%1."/>
      <w:lvlJc w:val="left"/>
      <w:pPr>
        <w:tabs>
          <w:tab w:val="num" w:pos="850"/>
        </w:tabs>
        <w:ind w:left="850" w:hanging="850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0"/>
        </w:tabs>
        <w:ind w:left="850" w:hanging="850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984"/>
        </w:tabs>
        <w:ind w:left="1984" w:hanging="1134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3118"/>
        </w:tabs>
        <w:ind w:left="3118" w:hanging="1134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685"/>
        </w:tabs>
        <w:ind w:left="3685" w:hanging="567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5">
      <w:start w:val="1"/>
      <w:numFmt w:val="lowerRoman"/>
      <w:pStyle w:val="Level6"/>
      <w:lvlText w:val="(%6)"/>
      <w:lvlJc w:val="left"/>
      <w:pPr>
        <w:tabs>
          <w:tab w:val="num" w:pos="4252"/>
        </w:tabs>
        <w:ind w:left="4252" w:hanging="567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6">
      <w:start w:val="1"/>
      <w:numFmt w:val="none"/>
      <w:pStyle w:val="Level7"/>
      <w:suff w:val="nothing"/>
      <w:lvlText w:val=""/>
      <w:lvlJc w:val="left"/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7">
      <w:start w:val="1"/>
      <w:numFmt w:val="lowerLetter"/>
      <w:pStyle w:val="Level8"/>
      <w:lvlText w:val="(%8)"/>
      <w:lvlJc w:val="left"/>
      <w:pPr>
        <w:tabs>
          <w:tab w:val="num" w:pos="850"/>
        </w:tabs>
        <w:ind w:left="850" w:hanging="850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8">
      <w:start w:val="1"/>
      <w:numFmt w:val="lowerRoman"/>
      <w:pStyle w:val="Level9"/>
      <w:lvlText w:val="(%9)"/>
      <w:lvlJc w:val="left"/>
      <w:pPr>
        <w:tabs>
          <w:tab w:val="num" w:pos="1701"/>
        </w:tabs>
        <w:ind w:left="1701" w:hanging="851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</w:abstractNum>
  <w:abstractNum w:abstractNumId="2">
    <w:nsid w:val="32967D96"/>
    <w:multiLevelType w:val="multilevel"/>
    <w:tmpl w:val="85FDCC1E"/>
    <w:lvl w:ilvl="0">
      <w:start w:val="1"/>
      <w:numFmt w:val="decimal"/>
      <w:pStyle w:val="Parties"/>
      <w:lvlText w:val="(%1)"/>
      <w:lvlJc w:val="left"/>
      <w:pPr>
        <w:tabs>
          <w:tab w:val="num" w:pos="851"/>
        </w:tabs>
        <w:ind w:left="851" w:hanging="851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C2E402"/>
    <w:multiLevelType w:val="multilevel"/>
    <w:tmpl w:val="9F738BEE"/>
    <w:lvl w:ilvl="0">
      <w:start w:val="1"/>
      <w:numFmt w:val="decimal"/>
      <w:pStyle w:val="Schedule"/>
      <w:suff w:val="nothing"/>
      <w:lvlText w:val="Schedule %1"/>
      <w:lvlJc w:val="left"/>
      <w:rPr>
        <w:b/>
        <w:i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1">
      <w:start w:val="1"/>
      <w:numFmt w:val="decimal"/>
      <w:pStyle w:val="Part"/>
      <w:suff w:val="nothing"/>
      <w:lvlText w:val="Part %2"/>
      <w:lvlJc w:val="left"/>
      <w:rPr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">
    <w:nsid w:val="6A5A0138"/>
    <w:multiLevelType w:val="multilevel"/>
    <w:tmpl w:val="57BDCCB1"/>
    <w:lvl w:ilvl="0">
      <w:start w:val="1"/>
      <w:numFmt w:val="upperLetter"/>
      <w:pStyle w:val="Background"/>
      <w:lvlText w:val="(%1)"/>
      <w:lvlJc w:val="left"/>
      <w:pPr>
        <w:tabs>
          <w:tab w:val="num" w:pos="851"/>
        </w:tabs>
        <w:ind w:left="851" w:hanging="851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3"/>
  </w:num>
  <w:num w:numId="17">
    <w:abstractNumId w:val="2"/>
  </w:num>
  <w:num w:numId="18">
    <w:abstractNumId w:val="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doNotTrackMoves/>
  <w:defaultTabStop w:val="850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BKT_Brand" w:val="2"/>
    <w:docVar w:name="Bullet _Body" w:val="Bullet Body "/>
    <w:docVar w:name="Bullet _HeadSuf" w:val=" as heading (text)"/>
    <w:docVar w:name="Bullet _LongName" w:val="Birketts Bullets"/>
    <w:docVar w:name="Bullet _NumBodies" w:val="0"/>
    <w:docVar w:name="Level _Body" w:val="Body "/>
    <w:docVar w:name="Level _HeadSuf" w:val=" as heading (text)"/>
    <w:docVar w:name="Level _LongName" w:val="Birketts Main"/>
    <w:docVar w:name="Level _NumBodies" w:val="6"/>
    <w:docVar w:name="Level HCR1" w:val="0"/>
    <w:docVar w:name="Level HCR2" w:val="0"/>
    <w:docVar w:name="Level HCR3" w:val="0"/>
    <w:docVar w:name="Level HKWN1" w:val="-1"/>
    <w:docVar w:name="Level HKWN2" w:val="-1"/>
    <w:docVar w:name="Level HKWN3" w:val="-1"/>
  </w:docVars>
  <w:rsids>
    <w:rsidRoot w:val="00A76C27"/>
    <w:rsid w:val="00017EA2"/>
    <w:rsid w:val="00144E1E"/>
    <w:rsid w:val="00194E0E"/>
    <w:rsid w:val="001E653F"/>
    <w:rsid w:val="002659F4"/>
    <w:rsid w:val="002E70A9"/>
    <w:rsid w:val="00323EB2"/>
    <w:rsid w:val="00430463"/>
    <w:rsid w:val="004475BD"/>
    <w:rsid w:val="00462254"/>
    <w:rsid w:val="00681495"/>
    <w:rsid w:val="006D40E2"/>
    <w:rsid w:val="007033DE"/>
    <w:rsid w:val="00A76C27"/>
    <w:rsid w:val="00A80F38"/>
    <w:rsid w:val="00A85421"/>
    <w:rsid w:val="00A95642"/>
    <w:rsid w:val="00AF59F9"/>
    <w:rsid w:val="00C41000"/>
    <w:rsid w:val="00C65914"/>
    <w:rsid w:val="00CE301B"/>
    <w:rsid w:val="00DE4DC0"/>
    <w:rsid w:val="00E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421"/>
    <w:pPr>
      <w:adjustRightInd w:val="0"/>
      <w:jc w:val="both"/>
    </w:pPr>
    <w:rPr>
      <w:rFonts w:eastAsia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85421"/>
    <w:pPr>
      <w:tabs>
        <w:tab w:val="right" w:pos="9072"/>
      </w:tabs>
    </w:pPr>
    <w:rPr>
      <w:rFonts w:eastAsia="Times New Roman"/>
      <w:sz w:val="16"/>
      <w:szCs w:val="16"/>
    </w:rPr>
  </w:style>
  <w:style w:type="character" w:customStyle="1" w:styleId="HeaderChar">
    <w:name w:val="Header Char"/>
    <w:link w:val="Header"/>
    <w:rPr>
      <w:rFonts w:cs="Arial"/>
      <w:sz w:val="16"/>
      <w:szCs w:val="16"/>
    </w:rPr>
  </w:style>
  <w:style w:type="paragraph" w:styleId="Footer">
    <w:name w:val="footer"/>
    <w:basedOn w:val="Normal"/>
    <w:link w:val="FooterChar"/>
    <w:rsid w:val="00A85421"/>
    <w:pPr>
      <w:tabs>
        <w:tab w:val="right" w:pos="9072"/>
      </w:tabs>
    </w:pPr>
    <w:rPr>
      <w:rFonts w:eastAsia="Times New Roman"/>
      <w:sz w:val="16"/>
      <w:szCs w:val="16"/>
    </w:rPr>
  </w:style>
  <w:style w:type="character" w:customStyle="1" w:styleId="FooterChar">
    <w:name w:val="Footer Char"/>
    <w:link w:val="Footer"/>
    <w:rPr>
      <w:rFonts w:cs="Arial"/>
      <w:sz w:val="16"/>
      <w:szCs w:val="16"/>
    </w:rPr>
  </w:style>
  <w:style w:type="paragraph" w:customStyle="1" w:styleId="Body">
    <w:name w:val="Body"/>
    <w:basedOn w:val="Normal"/>
    <w:uiPriority w:val="99"/>
    <w:rsid w:val="00A85421"/>
    <w:pPr>
      <w:spacing w:after="240" w:line="312" w:lineRule="auto"/>
    </w:pPr>
  </w:style>
  <w:style w:type="paragraph" w:customStyle="1" w:styleId="Body1">
    <w:name w:val="Body 1"/>
    <w:basedOn w:val="Body"/>
    <w:uiPriority w:val="99"/>
    <w:rsid w:val="00A85421"/>
    <w:pPr>
      <w:ind w:left="850"/>
    </w:pPr>
  </w:style>
  <w:style w:type="paragraph" w:customStyle="1" w:styleId="Level1">
    <w:name w:val="Level 1"/>
    <w:basedOn w:val="Body1"/>
    <w:uiPriority w:val="99"/>
    <w:rsid w:val="00A85421"/>
    <w:pPr>
      <w:numPr>
        <w:numId w:val="9"/>
      </w:numPr>
      <w:outlineLvl w:val="0"/>
    </w:pPr>
  </w:style>
  <w:style w:type="character" w:customStyle="1" w:styleId="Level1asheadingtext">
    <w:name w:val="Level 1 as heading (text)"/>
    <w:uiPriority w:val="99"/>
    <w:rsid w:val="00A85421"/>
    <w:rPr>
      <w:b/>
      <w:bCs/>
      <w:caps/>
    </w:rPr>
  </w:style>
  <w:style w:type="paragraph" w:customStyle="1" w:styleId="Body2">
    <w:name w:val="Body 2"/>
    <w:basedOn w:val="Body"/>
    <w:uiPriority w:val="99"/>
    <w:rsid w:val="00A85421"/>
    <w:pPr>
      <w:ind w:left="850"/>
    </w:pPr>
  </w:style>
  <w:style w:type="paragraph" w:customStyle="1" w:styleId="Level2">
    <w:name w:val="Level 2"/>
    <w:basedOn w:val="Body2"/>
    <w:uiPriority w:val="99"/>
    <w:rsid w:val="00A85421"/>
    <w:pPr>
      <w:numPr>
        <w:ilvl w:val="1"/>
        <w:numId w:val="9"/>
      </w:numPr>
      <w:outlineLvl w:val="1"/>
    </w:pPr>
  </w:style>
  <w:style w:type="character" w:customStyle="1" w:styleId="Level2asheadingtext">
    <w:name w:val="Level 2 as heading (text)"/>
    <w:uiPriority w:val="99"/>
    <w:rsid w:val="00A85421"/>
    <w:rPr>
      <w:b/>
      <w:bCs/>
    </w:rPr>
  </w:style>
  <w:style w:type="paragraph" w:customStyle="1" w:styleId="Body3">
    <w:name w:val="Body 3"/>
    <w:basedOn w:val="Body"/>
    <w:uiPriority w:val="99"/>
    <w:rsid w:val="00A85421"/>
    <w:pPr>
      <w:ind w:left="1984"/>
    </w:pPr>
  </w:style>
  <w:style w:type="paragraph" w:customStyle="1" w:styleId="Level3">
    <w:name w:val="Level 3"/>
    <w:basedOn w:val="Body3"/>
    <w:uiPriority w:val="99"/>
    <w:rsid w:val="00A85421"/>
    <w:pPr>
      <w:numPr>
        <w:ilvl w:val="2"/>
        <w:numId w:val="9"/>
      </w:numPr>
      <w:outlineLvl w:val="2"/>
    </w:pPr>
  </w:style>
  <w:style w:type="character" w:customStyle="1" w:styleId="Level3asheadingtext">
    <w:name w:val="Level 3 as heading (text)"/>
    <w:uiPriority w:val="99"/>
    <w:rsid w:val="00A85421"/>
    <w:rPr>
      <w:b/>
      <w:bCs/>
    </w:rPr>
  </w:style>
  <w:style w:type="paragraph" w:customStyle="1" w:styleId="Body4">
    <w:name w:val="Body 4"/>
    <w:basedOn w:val="Body"/>
    <w:uiPriority w:val="99"/>
    <w:rsid w:val="00A85421"/>
    <w:pPr>
      <w:ind w:left="3118"/>
    </w:pPr>
  </w:style>
  <w:style w:type="paragraph" w:customStyle="1" w:styleId="Level4">
    <w:name w:val="Level 4"/>
    <w:basedOn w:val="Body4"/>
    <w:uiPriority w:val="99"/>
    <w:rsid w:val="00A85421"/>
    <w:pPr>
      <w:numPr>
        <w:ilvl w:val="3"/>
        <w:numId w:val="9"/>
      </w:numPr>
      <w:outlineLvl w:val="3"/>
    </w:pPr>
  </w:style>
  <w:style w:type="paragraph" w:customStyle="1" w:styleId="Body5">
    <w:name w:val="Body 5"/>
    <w:basedOn w:val="Body"/>
    <w:uiPriority w:val="99"/>
    <w:rsid w:val="00A85421"/>
    <w:pPr>
      <w:ind w:left="3685"/>
    </w:pPr>
  </w:style>
  <w:style w:type="paragraph" w:customStyle="1" w:styleId="Level5">
    <w:name w:val="Level 5"/>
    <w:basedOn w:val="Body5"/>
    <w:uiPriority w:val="99"/>
    <w:rsid w:val="00A85421"/>
    <w:pPr>
      <w:numPr>
        <w:ilvl w:val="4"/>
        <w:numId w:val="9"/>
      </w:numPr>
      <w:outlineLvl w:val="4"/>
    </w:pPr>
  </w:style>
  <w:style w:type="paragraph" w:customStyle="1" w:styleId="Body6">
    <w:name w:val="Body 6"/>
    <w:basedOn w:val="Body"/>
    <w:uiPriority w:val="99"/>
    <w:rsid w:val="00A85421"/>
    <w:pPr>
      <w:ind w:left="4252"/>
    </w:pPr>
  </w:style>
  <w:style w:type="paragraph" w:customStyle="1" w:styleId="Level6">
    <w:name w:val="Level 6"/>
    <w:basedOn w:val="Body6"/>
    <w:uiPriority w:val="99"/>
    <w:rsid w:val="00A85421"/>
    <w:pPr>
      <w:numPr>
        <w:ilvl w:val="5"/>
        <w:numId w:val="9"/>
      </w:numPr>
      <w:outlineLvl w:val="5"/>
    </w:pPr>
  </w:style>
  <w:style w:type="paragraph" w:customStyle="1" w:styleId="Level7">
    <w:name w:val="Level 7"/>
    <w:basedOn w:val="Body"/>
    <w:uiPriority w:val="99"/>
    <w:rsid w:val="00A85421"/>
    <w:pPr>
      <w:numPr>
        <w:ilvl w:val="6"/>
        <w:numId w:val="9"/>
      </w:numPr>
      <w:outlineLvl w:val="6"/>
    </w:pPr>
  </w:style>
  <w:style w:type="paragraph" w:customStyle="1" w:styleId="Level8">
    <w:name w:val="Level 8"/>
    <w:basedOn w:val="Body"/>
    <w:uiPriority w:val="99"/>
    <w:rsid w:val="00A85421"/>
    <w:pPr>
      <w:numPr>
        <w:ilvl w:val="7"/>
        <w:numId w:val="9"/>
      </w:numPr>
      <w:outlineLvl w:val="7"/>
    </w:pPr>
  </w:style>
  <w:style w:type="paragraph" w:customStyle="1" w:styleId="Level9">
    <w:name w:val="Level 9"/>
    <w:basedOn w:val="Body"/>
    <w:uiPriority w:val="99"/>
    <w:rsid w:val="00A85421"/>
    <w:pPr>
      <w:numPr>
        <w:ilvl w:val="8"/>
        <w:numId w:val="9"/>
      </w:numPr>
      <w:outlineLvl w:val="8"/>
    </w:pPr>
  </w:style>
  <w:style w:type="paragraph" w:customStyle="1" w:styleId="Bullet1">
    <w:name w:val="Bullet 1"/>
    <w:basedOn w:val="Body"/>
    <w:uiPriority w:val="99"/>
    <w:rsid w:val="00A85421"/>
    <w:pPr>
      <w:numPr>
        <w:numId w:val="15"/>
      </w:numPr>
      <w:outlineLvl w:val="0"/>
    </w:pPr>
  </w:style>
  <w:style w:type="paragraph" w:customStyle="1" w:styleId="Bullet2">
    <w:name w:val="Bullet 2"/>
    <w:basedOn w:val="Body"/>
    <w:uiPriority w:val="99"/>
    <w:rsid w:val="00A85421"/>
    <w:pPr>
      <w:numPr>
        <w:ilvl w:val="1"/>
        <w:numId w:val="15"/>
      </w:numPr>
      <w:outlineLvl w:val="1"/>
    </w:pPr>
  </w:style>
  <w:style w:type="paragraph" w:customStyle="1" w:styleId="Bullet3">
    <w:name w:val="Bullet 3"/>
    <w:basedOn w:val="Body"/>
    <w:uiPriority w:val="99"/>
    <w:rsid w:val="00A85421"/>
    <w:pPr>
      <w:numPr>
        <w:ilvl w:val="2"/>
        <w:numId w:val="15"/>
      </w:numPr>
      <w:outlineLvl w:val="2"/>
    </w:pPr>
  </w:style>
  <w:style w:type="paragraph" w:customStyle="1" w:styleId="Bullet4">
    <w:name w:val="Bullet 4"/>
    <w:basedOn w:val="Body"/>
    <w:uiPriority w:val="99"/>
    <w:rsid w:val="00A85421"/>
    <w:pPr>
      <w:numPr>
        <w:ilvl w:val="3"/>
        <w:numId w:val="15"/>
      </w:numPr>
      <w:outlineLvl w:val="3"/>
    </w:pPr>
  </w:style>
  <w:style w:type="paragraph" w:customStyle="1" w:styleId="Bullet5">
    <w:name w:val="Bullet 5"/>
    <w:basedOn w:val="Body"/>
    <w:uiPriority w:val="99"/>
    <w:rsid w:val="00A85421"/>
    <w:pPr>
      <w:numPr>
        <w:ilvl w:val="4"/>
        <w:numId w:val="15"/>
      </w:numPr>
      <w:outlineLvl w:val="4"/>
    </w:pPr>
  </w:style>
  <w:style w:type="paragraph" w:customStyle="1" w:styleId="Bullet6">
    <w:name w:val="Bullet 6"/>
    <w:basedOn w:val="Body"/>
    <w:uiPriority w:val="99"/>
    <w:rsid w:val="00A85421"/>
    <w:pPr>
      <w:numPr>
        <w:ilvl w:val="5"/>
        <w:numId w:val="15"/>
      </w:numPr>
      <w:outlineLvl w:val="5"/>
    </w:pPr>
  </w:style>
  <w:style w:type="paragraph" w:customStyle="1" w:styleId="Heading">
    <w:name w:val="Heading"/>
    <w:basedOn w:val="Body"/>
    <w:next w:val="SubHeading"/>
    <w:uiPriority w:val="99"/>
    <w:rsid w:val="00A85421"/>
    <w:pPr>
      <w:keepNext/>
      <w:jc w:val="center"/>
    </w:pPr>
    <w:rPr>
      <w:b/>
      <w:bCs/>
      <w:caps/>
    </w:rPr>
  </w:style>
  <w:style w:type="paragraph" w:customStyle="1" w:styleId="Part">
    <w:name w:val="Part"/>
    <w:basedOn w:val="Body"/>
    <w:next w:val="Body"/>
    <w:uiPriority w:val="99"/>
    <w:rsid w:val="00A85421"/>
    <w:pPr>
      <w:keepNext/>
      <w:numPr>
        <w:ilvl w:val="1"/>
        <w:numId w:val="19"/>
      </w:numPr>
      <w:jc w:val="center"/>
    </w:pPr>
    <w:rPr>
      <w:b/>
      <w:bCs/>
    </w:rPr>
  </w:style>
  <w:style w:type="paragraph" w:customStyle="1" w:styleId="Parties">
    <w:name w:val="Parties"/>
    <w:basedOn w:val="Body"/>
    <w:uiPriority w:val="99"/>
    <w:rsid w:val="00A85421"/>
    <w:pPr>
      <w:numPr>
        <w:numId w:val="17"/>
      </w:numPr>
    </w:pPr>
  </w:style>
  <w:style w:type="paragraph" w:customStyle="1" w:styleId="Background">
    <w:name w:val="Background"/>
    <w:basedOn w:val="Body"/>
    <w:uiPriority w:val="99"/>
    <w:rsid w:val="00A85421"/>
    <w:pPr>
      <w:numPr>
        <w:numId w:val="18"/>
      </w:numPr>
    </w:pPr>
  </w:style>
  <w:style w:type="paragraph" w:customStyle="1" w:styleId="Schedule">
    <w:name w:val="Schedule"/>
    <w:basedOn w:val="Body"/>
    <w:next w:val="SubHeading"/>
    <w:uiPriority w:val="99"/>
    <w:rsid w:val="00A85421"/>
    <w:pPr>
      <w:keepNext/>
      <w:pageBreakBefore/>
      <w:numPr>
        <w:numId w:val="19"/>
      </w:numPr>
      <w:jc w:val="center"/>
    </w:pPr>
  </w:style>
  <w:style w:type="paragraph" w:customStyle="1" w:styleId="SubHeading">
    <w:name w:val="Sub Heading"/>
    <w:basedOn w:val="Body"/>
    <w:next w:val="Body"/>
    <w:uiPriority w:val="99"/>
    <w:rsid w:val="00A85421"/>
    <w:pPr>
      <w:keepNext/>
      <w:jc w:val="center"/>
    </w:pPr>
    <w:rPr>
      <w:b/>
      <w:bCs/>
      <w:caps/>
    </w:rPr>
  </w:style>
  <w:style w:type="paragraph" w:styleId="FootnoteText">
    <w:name w:val="footnote text"/>
    <w:basedOn w:val="Normal"/>
    <w:link w:val="FootnoteTextChar"/>
    <w:rsid w:val="00A85421"/>
    <w:pPr>
      <w:spacing w:after="100"/>
    </w:pPr>
    <w:rPr>
      <w:rFonts w:eastAsia="Times New Roman"/>
      <w:sz w:val="18"/>
      <w:szCs w:val="18"/>
    </w:rPr>
  </w:style>
  <w:style w:type="character" w:customStyle="1" w:styleId="FootnoteTextChar">
    <w:name w:val="Footnote Text Char"/>
    <w:link w:val="FootnoteText"/>
    <w:rsid w:val="00A85421"/>
    <w:rPr>
      <w:rFonts w:cs="Arial"/>
      <w:sz w:val="18"/>
      <w:szCs w:val="18"/>
    </w:rPr>
  </w:style>
  <w:style w:type="paragraph" w:styleId="EndnoteText">
    <w:name w:val="endnote text"/>
    <w:basedOn w:val="Normal"/>
    <w:link w:val="EndnoteTextChar"/>
    <w:rsid w:val="00A85421"/>
    <w:pPr>
      <w:spacing w:after="100"/>
    </w:pPr>
    <w:rPr>
      <w:rFonts w:eastAsia="Times New Roman"/>
      <w:sz w:val="18"/>
      <w:szCs w:val="18"/>
    </w:rPr>
  </w:style>
  <w:style w:type="character" w:customStyle="1" w:styleId="EndnoteTextChar">
    <w:name w:val="Endnote Text Char"/>
    <w:link w:val="EndnoteText"/>
    <w:rsid w:val="00A85421"/>
    <w:rPr>
      <w:rFonts w:cs="Arial"/>
      <w:sz w:val="18"/>
      <w:szCs w:val="18"/>
    </w:rPr>
  </w:style>
  <w:style w:type="paragraph" w:styleId="TOC1">
    <w:name w:val="toc 1"/>
    <w:basedOn w:val="Normal"/>
    <w:next w:val="Normal"/>
    <w:rsid w:val="00A85421"/>
    <w:pPr>
      <w:tabs>
        <w:tab w:val="right" w:leader="dot" w:pos="9080"/>
      </w:tabs>
      <w:spacing w:before="80" w:after="120"/>
      <w:ind w:left="851" w:right="567" w:hanging="851"/>
    </w:pPr>
    <w:rPr>
      <w:rFonts w:eastAsia="Times New Roman"/>
    </w:rPr>
  </w:style>
  <w:style w:type="paragraph" w:styleId="TOC2">
    <w:name w:val="toc 2"/>
    <w:basedOn w:val="TOC1"/>
    <w:next w:val="Normal"/>
    <w:rsid w:val="00A85421"/>
    <w:pPr>
      <w:ind w:left="1702"/>
    </w:pPr>
  </w:style>
  <w:style w:type="paragraph" w:styleId="TOC3">
    <w:name w:val="toc 3"/>
    <w:basedOn w:val="TOC1"/>
    <w:next w:val="Normal"/>
    <w:rsid w:val="00A85421"/>
    <w:pPr>
      <w:ind w:left="2552"/>
    </w:pPr>
  </w:style>
  <w:style w:type="paragraph" w:styleId="TOC4">
    <w:name w:val="toc 4"/>
    <w:basedOn w:val="TOC1"/>
    <w:next w:val="Normal"/>
    <w:rsid w:val="00A85421"/>
    <w:pPr>
      <w:ind w:left="0" w:firstLine="0"/>
    </w:pPr>
  </w:style>
  <w:style w:type="paragraph" w:styleId="TOC5">
    <w:name w:val="toc 5"/>
    <w:basedOn w:val="TOC1"/>
    <w:next w:val="Normal"/>
    <w:rsid w:val="00A85421"/>
    <w:pPr>
      <w:ind w:firstLine="0"/>
    </w:pPr>
  </w:style>
  <w:style w:type="paragraph" w:styleId="TOC6">
    <w:name w:val="toc 6"/>
    <w:basedOn w:val="TOC1"/>
    <w:next w:val="Normal"/>
    <w:rsid w:val="00A85421"/>
    <w:pPr>
      <w:ind w:left="1701" w:firstLine="0"/>
    </w:pPr>
  </w:style>
  <w:style w:type="character" w:customStyle="1" w:styleId="FileRef">
    <w:name w:val="FileRef"/>
    <w:semiHidden/>
    <w:rsid w:val="00A85421"/>
    <w:rPr>
      <w:caps w:val="0"/>
      <w:sz w:val="12"/>
    </w:rPr>
  </w:style>
  <w:style w:type="table" w:styleId="TableGrid">
    <w:name w:val="Table Grid"/>
    <w:basedOn w:val="TableNormal"/>
    <w:uiPriority w:val="59"/>
    <w:rsid w:val="00CE3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421"/>
    <w:pPr>
      <w:adjustRightInd w:val="0"/>
      <w:jc w:val="both"/>
    </w:pPr>
    <w:rPr>
      <w:rFonts w:eastAsia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85421"/>
    <w:pPr>
      <w:tabs>
        <w:tab w:val="right" w:pos="9072"/>
      </w:tabs>
    </w:pPr>
    <w:rPr>
      <w:rFonts w:eastAsia="Times New Roman"/>
      <w:sz w:val="16"/>
      <w:szCs w:val="16"/>
    </w:rPr>
  </w:style>
  <w:style w:type="character" w:customStyle="1" w:styleId="HeaderChar">
    <w:name w:val="Header Char"/>
    <w:link w:val="Header"/>
    <w:rPr>
      <w:rFonts w:cs="Arial"/>
      <w:sz w:val="16"/>
      <w:szCs w:val="16"/>
    </w:rPr>
  </w:style>
  <w:style w:type="paragraph" w:styleId="Footer">
    <w:name w:val="footer"/>
    <w:basedOn w:val="Normal"/>
    <w:link w:val="FooterChar"/>
    <w:rsid w:val="00A85421"/>
    <w:pPr>
      <w:tabs>
        <w:tab w:val="right" w:pos="9072"/>
      </w:tabs>
    </w:pPr>
    <w:rPr>
      <w:rFonts w:eastAsia="Times New Roman"/>
      <w:sz w:val="16"/>
      <w:szCs w:val="16"/>
    </w:rPr>
  </w:style>
  <w:style w:type="character" w:customStyle="1" w:styleId="FooterChar">
    <w:name w:val="Footer Char"/>
    <w:link w:val="Footer"/>
    <w:rPr>
      <w:rFonts w:cs="Arial"/>
      <w:sz w:val="16"/>
      <w:szCs w:val="16"/>
    </w:rPr>
  </w:style>
  <w:style w:type="paragraph" w:customStyle="1" w:styleId="Body">
    <w:name w:val="Body"/>
    <w:basedOn w:val="Normal"/>
    <w:uiPriority w:val="99"/>
    <w:rsid w:val="00A85421"/>
    <w:pPr>
      <w:spacing w:after="240" w:line="312" w:lineRule="auto"/>
    </w:pPr>
  </w:style>
  <w:style w:type="paragraph" w:customStyle="1" w:styleId="Body1">
    <w:name w:val="Body 1"/>
    <w:basedOn w:val="Body"/>
    <w:uiPriority w:val="99"/>
    <w:rsid w:val="00A85421"/>
    <w:pPr>
      <w:ind w:left="850"/>
    </w:pPr>
  </w:style>
  <w:style w:type="paragraph" w:customStyle="1" w:styleId="Level1">
    <w:name w:val="Level 1"/>
    <w:basedOn w:val="Body1"/>
    <w:uiPriority w:val="99"/>
    <w:rsid w:val="00A85421"/>
    <w:pPr>
      <w:numPr>
        <w:numId w:val="9"/>
      </w:numPr>
      <w:outlineLvl w:val="0"/>
    </w:pPr>
  </w:style>
  <w:style w:type="character" w:customStyle="1" w:styleId="Level1asheadingtext">
    <w:name w:val="Level 1 as heading (text)"/>
    <w:uiPriority w:val="99"/>
    <w:rsid w:val="00A85421"/>
    <w:rPr>
      <w:b/>
      <w:bCs/>
      <w:caps/>
    </w:rPr>
  </w:style>
  <w:style w:type="paragraph" w:customStyle="1" w:styleId="Body2">
    <w:name w:val="Body 2"/>
    <w:basedOn w:val="Body"/>
    <w:uiPriority w:val="99"/>
    <w:rsid w:val="00A85421"/>
    <w:pPr>
      <w:ind w:left="850"/>
    </w:pPr>
  </w:style>
  <w:style w:type="paragraph" w:customStyle="1" w:styleId="Level2">
    <w:name w:val="Level 2"/>
    <w:basedOn w:val="Body2"/>
    <w:uiPriority w:val="99"/>
    <w:rsid w:val="00A85421"/>
    <w:pPr>
      <w:numPr>
        <w:ilvl w:val="1"/>
        <w:numId w:val="9"/>
      </w:numPr>
      <w:outlineLvl w:val="1"/>
    </w:pPr>
  </w:style>
  <w:style w:type="character" w:customStyle="1" w:styleId="Level2asheadingtext">
    <w:name w:val="Level 2 as heading (text)"/>
    <w:uiPriority w:val="99"/>
    <w:rsid w:val="00A85421"/>
    <w:rPr>
      <w:b/>
      <w:bCs/>
    </w:rPr>
  </w:style>
  <w:style w:type="paragraph" w:customStyle="1" w:styleId="Body3">
    <w:name w:val="Body 3"/>
    <w:basedOn w:val="Body"/>
    <w:uiPriority w:val="99"/>
    <w:rsid w:val="00A85421"/>
    <w:pPr>
      <w:ind w:left="1984"/>
    </w:pPr>
  </w:style>
  <w:style w:type="paragraph" w:customStyle="1" w:styleId="Level3">
    <w:name w:val="Level 3"/>
    <w:basedOn w:val="Body3"/>
    <w:uiPriority w:val="99"/>
    <w:rsid w:val="00A85421"/>
    <w:pPr>
      <w:numPr>
        <w:ilvl w:val="2"/>
        <w:numId w:val="9"/>
      </w:numPr>
      <w:outlineLvl w:val="2"/>
    </w:pPr>
  </w:style>
  <w:style w:type="character" w:customStyle="1" w:styleId="Level3asheadingtext">
    <w:name w:val="Level 3 as heading (text)"/>
    <w:uiPriority w:val="99"/>
    <w:rsid w:val="00A85421"/>
    <w:rPr>
      <w:b/>
      <w:bCs/>
    </w:rPr>
  </w:style>
  <w:style w:type="paragraph" w:customStyle="1" w:styleId="Body4">
    <w:name w:val="Body 4"/>
    <w:basedOn w:val="Body"/>
    <w:uiPriority w:val="99"/>
    <w:rsid w:val="00A85421"/>
    <w:pPr>
      <w:ind w:left="3118"/>
    </w:pPr>
  </w:style>
  <w:style w:type="paragraph" w:customStyle="1" w:styleId="Level4">
    <w:name w:val="Level 4"/>
    <w:basedOn w:val="Body4"/>
    <w:uiPriority w:val="99"/>
    <w:rsid w:val="00A85421"/>
    <w:pPr>
      <w:numPr>
        <w:ilvl w:val="3"/>
        <w:numId w:val="9"/>
      </w:numPr>
      <w:outlineLvl w:val="3"/>
    </w:pPr>
  </w:style>
  <w:style w:type="paragraph" w:customStyle="1" w:styleId="Body5">
    <w:name w:val="Body 5"/>
    <w:basedOn w:val="Body"/>
    <w:uiPriority w:val="99"/>
    <w:rsid w:val="00A85421"/>
    <w:pPr>
      <w:ind w:left="3685"/>
    </w:pPr>
  </w:style>
  <w:style w:type="paragraph" w:customStyle="1" w:styleId="Level5">
    <w:name w:val="Level 5"/>
    <w:basedOn w:val="Body5"/>
    <w:uiPriority w:val="99"/>
    <w:rsid w:val="00A85421"/>
    <w:pPr>
      <w:numPr>
        <w:ilvl w:val="4"/>
        <w:numId w:val="9"/>
      </w:numPr>
      <w:outlineLvl w:val="4"/>
    </w:pPr>
  </w:style>
  <w:style w:type="paragraph" w:customStyle="1" w:styleId="Body6">
    <w:name w:val="Body 6"/>
    <w:basedOn w:val="Body"/>
    <w:uiPriority w:val="99"/>
    <w:rsid w:val="00A85421"/>
    <w:pPr>
      <w:ind w:left="4252"/>
    </w:pPr>
  </w:style>
  <w:style w:type="paragraph" w:customStyle="1" w:styleId="Level6">
    <w:name w:val="Level 6"/>
    <w:basedOn w:val="Body6"/>
    <w:uiPriority w:val="99"/>
    <w:rsid w:val="00A85421"/>
    <w:pPr>
      <w:numPr>
        <w:ilvl w:val="5"/>
        <w:numId w:val="9"/>
      </w:numPr>
      <w:outlineLvl w:val="5"/>
    </w:pPr>
  </w:style>
  <w:style w:type="paragraph" w:customStyle="1" w:styleId="Level7">
    <w:name w:val="Level 7"/>
    <w:basedOn w:val="Body"/>
    <w:uiPriority w:val="99"/>
    <w:rsid w:val="00A85421"/>
    <w:pPr>
      <w:numPr>
        <w:ilvl w:val="6"/>
        <w:numId w:val="9"/>
      </w:numPr>
      <w:outlineLvl w:val="6"/>
    </w:pPr>
  </w:style>
  <w:style w:type="paragraph" w:customStyle="1" w:styleId="Level8">
    <w:name w:val="Level 8"/>
    <w:basedOn w:val="Body"/>
    <w:uiPriority w:val="99"/>
    <w:rsid w:val="00A85421"/>
    <w:pPr>
      <w:numPr>
        <w:ilvl w:val="7"/>
        <w:numId w:val="9"/>
      </w:numPr>
      <w:outlineLvl w:val="7"/>
    </w:pPr>
  </w:style>
  <w:style w:type="paragraph" w:customStyle="1" w:styleId="Level9">
    <w:name w:val="Level 9"/>
    <w:basedOn w:val="Body"/>
    <w:uiPriority w:val="99"/>
    <w:rsid w:val="00A85421"/>
    <w:pPr>
      <w:numPr>
        <w:ilvl w:val="8"/>
        <w:numId w:val="9"/>
      </w:numPr>
      <w:outlineLvl w:val="8"/>
    </w:pPr>
  </w:style>
  <w:style w:type="paragraph" w:customStyle="1" w:styleId="Bullet1">
    <w:name w:val="Bullet 1"/>
    <w:basedOn w:val="Body"/>
    <w:uiPriority w:val="99"/>
    <w:rsid w:val="00A85421"/>
    <w:pPr>
      <w:numPr>
        <w:numId w:val="15"/>
      </w:numPr>
      <w:outlineLvl w:val="0"/>
    </w:pPr>
  </w:style>
  <w:style w:type="paragraph" w:customStyle="1" w:styleId="Bullet2">
    <w:name w:val="Bullet 2"/>
    <w:basedOn w:val="Body"/>
    <w:uiPriority w:val="99"/>
    <w:rsid w:val="00A85421"/>
    <w:pPr>
      <w:numPr>
        <w:ilvl w:val="1"/>
        <w:numId w:val="15"/>
      </w:numPr>
      <w:outlineLvl w:val="1"/>
    </w:pPr>
  </w:style>
  <w:style w:type="paragraph" w:customStyle="1" w:styleId="Bullet3">
    <w:name w:val="Bullet 3"/>
    <w:basedOn w:val="Body"/>
    <w:uiPriority w:val="99"/>
    <w:rsid w:val="00A85421"/>
    <w:pPr>
      <w:numPr>
        <w:ilvl w:val="2"/>
        <w:numId w:val="15"/>
      </w:numPr>
      <w:outlineLvl w:val="2"/>
    </w:pPr>
  </w:style>
  <w:style w:type="paragraph" w:customStyle="1" w:styleId="Bullet4">
    <w:name w:val="Bullet 4"/>
    <w:basedOn w:val="Body"/>
    <w:uiPriority w:val="99"/>
    <w:rsid w:val="00A85421"/>
    <w:pPr>
      <w:numPr>
        <w:ilvl w:val="3"/>
        <w:numId w:val="15"/>
      </w:numPr>
      <w:outlineLvl w:val="3"/>
    </w:pPr>
  </w:style>
  <w:style w:type="paragraph" w:customStyle="1" w:styleId="Bullet5">
    <w:name w:val="Bullet 5"/>
    <w:basedOn w:val="Body"/>
    <w:uiPriority w:val="99"/>
    <w:rsid w:val="00A85421"/>
    <w:pPr>
      <w:numPr>
        <w:ilvl w:val="4"/>
        <w:numId w:val="15"/>
      </w:numPr>
      <w:outlineLvl w:val="4"/>
    </w:pPr>
  </w:style>
  <w:style w:type="paragraph" w:customStyle="1" w:styleId="Bullet6">
    <w:name w:val="Bullet 6"/>
    <w:basedOn w:val="Body"/>
    <w:uiPriority w:val="99"/>
    <w:rsid w:val="00A85421"/>
    <w:pPr>
      <w:numPr>
        <w:ilvl w:val="5"/>
        <w:numId w:val="15"/>
      </w:numPr>
      <w:outlineLvl w:val="5"/>
    </w:pPr>
  </w:style>
  <w:style w:type="paragraph" w:customStyle="1" w:styleId="Heading">
    <w:name w:val="Heading"/>
    <w:basedOn w:val="Body"/>
    <w:next w:val="SubHeading"/>
    <w:uiPriority w:val="99"/>
    <w:rsid w:val="00A85421"/>
    <w:pPr>
      <w:keepNext/>
      <w:jc w:val="center"/>
    </w:pPr>
    <w:rPr>
      <w:b/>
      <w:bCs/>
      <w:caps/>
    </w:rPr>
  </w:style>
  <w:style w:type="paragraph" w:customStyle="1" w:styleId="Part">
    <w:name w:val="Part"/>
    <w:basedOn w:val="Body"/>
    <w:next w:val="Body"/>
    <w:uiPriority w:val="99"/>
    <w:rsid w:val="00A85421"/>
    <w:pPr>
      <w:keepNext/>
      <w:numPr>
        <w:ilvl w:val="1"/>
        <w:numId w:val="19"/>
      </w:numPr>
      <w:jc w:val="center"/>
    </w:pPr>
    <w:rPr>
      <w:b/>
      <w:bCs/>
    </w:rPr>
  </w:style>
  <w:style w:type="paragraph" w:customStyle="1" w:styleId="Parties">
    <w:name w:val="Parties"/>
    <w:basedOn w:val="Body"/>
    <w:uiPriority w:val="99"/>
    <w:rsid w:val="00A85421"/>
    <w:pPr>
      <w:numPr>
        <w:numId w:val="17"/>
      </w:numPr>
    </w:pPr>
  </w:style>
  <w:style w:type="paragraph" w:customStyle="1" w:styleId="Background">
    <w:name w:val="Background"/>
    <w:basedOn w:val="Body"/>
    <w:uiPriority w:val="99"/>
    <w:rsid w:val="00A85421"/>
    <w:pPr>
      <w:numPr>
        <w:numId w:val="18"/>
      </w:numPr>
    </w:pPr>
  </w:style>
  <w:style w:type="paragraph" w:customStyle="1" w:styleId="Schedule">
    <w:name w:val="Schedule"/>
    <w:basedOn w:val="Body"/>
    <w:next w:val="SubHeading"/>
    <w:uiPriority w:val="99"/>
    <w:rsid w:val="00A85421"/>
    <w:pPr>
      <w:keepNext/>
      <w:pageBreakBefore/>
      <w:numPr>
        <w:numId w:val="19"/>
      </w:numPr>
      <w:jc w:val="center"/>
    </w:pPr>
  </w:style>
  <w:style w:type="paragraph" w:customStyle="1" w:styleId="SubHeading">
    <w:name w:val="Sub Heading"/>
    <w:basedOn w:val="Body"/>
    <w:next w:val="Body"/>
    <w:uiPriority w:val="99"/>
    <w:rsid w:val="00A85421"/>
    <w:pPr>
      <w:keepNext/>
      <w:jc w:val="center"/>
    </w:pPr>
    <w:rPr>
      <w:b/>
      <w:bCs/>
      <w:caps/>
    </w:rPr>
  </w:style>
  <w:style w:type="paragraph" w:styleId="FootnoteText">
    <w:name w:val="footnote text"/>
    <w:basedOn w:val="Normal"/>
    <w:link w:val="FootnoteTextChar"/>
    <w:rsid w:val="00A85421"/>
    <w:pPr>
      <w:spacing w:after="100"/>
    </w:pPr>
    <w:rPr>
      <w:rFonts w:eastAsia="Times New Roman"/>
      <w:sz w:val="18"/>
      <w:szCs w:val="18"/>
    </w:rPr>
  </w:style>
  <w:style w:type="character" w:customStyle="1" w:styleId="FootnoteTextChar">
    <w:name w:val="Footnote Text Char"/>
    <w:link w:val="FootnoteText"/>
    <w:rsid w:val="00A85421"/>
    <w:rPr>
      <w:rFonts w:cs="Arial"/>
      <w:sz w:val="18"/>
      <w:szCs w:val="18"/>
    </w:rPr>
  </w:style>
  <w:style w:type="paragraph" w:styleId="EndnoteText">
    <w:name w:val="endnote text"/>
    <w:basedOn w:val="Normal"/>
    <w:link w:val="EndnoteTextChar"/>
    <w:rsid w:val="00A85421"/>
    <w:pPr>
      <w:spacing w:after="100"/>
    </w:pPr>
    <w:rPr>
      <w:rFonts w:eastAsia="Times New Roman"/>
      <w:sz w:val="18"/>
      <w:szCs w:val="18"/>
    </w:rPr>
  </w:style>
  <w:style w:type="character" w:customStyle="1" w:styleId="EndnoteTextChar">
    <w:name w:val="Endnote Text Char"/>
    <w:link w:val="EndnoteText"/>
    <w:rsid w:val="00A85421"/>
    <w:rPr>
      <w:rFonts w:cs="Arial"/>
      <w:sz w:val="18"/>
      <w:szCs w:val="18"/>
    </w:rPr>
  </w:style>
  <w:style w:type="paragraph" w:styleId="TOC1">
    <w:name w:val="toc 1"/>
    <w:basedOn w:val="Normal"/>
    <w:next w:val="Normal"/>
    <w:rsid w:val="00A85421"/>
    <w:pPr>
      <w:tabs>
        <w:tab w:val="right" w:leader="dot" w:pos="9080"/>
      </w:tabs>
      <w:spacing w:before="80" w:after="120"/>
      <w:ind w:left="851" w:right="567" w:hanging="851"/>
    </w:pPr>
    <w:rPr>
      <w:rFonts w:eastAsia="Times New Roman"/>
    </w:rPr>
  </w:style>
  <w:style w:type="paragraph" w:styleId="TOC2">
    <w:name w:val="toc 2"/>
    <w:basedOn w:val="TOC1"/>
    <w:next w:val="Normal"/>
    <w:rsid w:val="00A85421"/>
    <w:pPr>
      <w:ind w:left="1702"/>
    </w:pPr>
  </w:style>
  <w:style w:type="paragraph" w:styleId="TOC3">
    <w:name w:val="toc 3"/>
    <w:basedOn w:val="TOC1"/>
    <w:next w:val="Normal"/>
    <w:rsid w:val="00A85421"/>
    <w:pPr>
      <w:ind w:left="2552"/>
    </w:pPr>
  </w:style>
  <w:style w:type="paragraph" w:styleId="TOC4">
    <w:name w:val="toc 4"/>
    <w:basedOn w:val="TOC1"/>
    <w:next w:val="Normal"/>
    <w:rsid w:val="00A85421"/>
    <w:pPr>
      <w:ind w:left="0" w:firstLine="0"/>
    </w:pPr>
  </w:style>
  <w:style w:type="paragraph" w:styleId="TOC5">
    <w:name w:val="toc 5"/>
    <w:basedOn w:val="TOC1"/>
    <w:next w:val="Normal"/>
    <w:rsid w:val="00A85421"/>
    <w:pPr>
      <w:ind w:firstLine="0"/>
    </w:pPr>
  </w:style>
  <w:style w:type="paragraph" w:styleId="TOC6">
    <w:name w:val="toc 6"/>
    <w:basedOn w:val="TOC1"/>
    <w:next w:val="Normal"/>
    <w:rsid w:val="00A85421"/>
    <w:pPr>
      <w:ind w:left="1701" w:firstLine="0"/>
    </w:pPr>
  </w:style>
  <w:style w:type="character" w:customStyle="1" w:styleId="FileRef">
    <w:name w:val="FileRef"/>
    <w:semiHidden/>
    <w:rsid w:val="00A85421"/>
    <w:rPr>
      <w:caps w:val="0"/>
      <w:sz w:val="12"/>
    </w:rPr>
  </w:style>
  <w:style w:type="table" w:styleId="TableGrid">
    <w:name w:val="Table Grid"/>
    <w:basedOn w:val="TableNormal"/>
    <w:uiPriority w:val="59"/>
    <w:rsid w:val="00CE3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irketts-lan\dfs\LWTemplates\LWTemplates_dev\databaseTemplates\Blank_Documen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Blank_Document</Template>
  <TotalTime>2</TotalTime>
  <Pages>1</Pages>
  <Words>351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Birketts</Company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Susannah Hall</dc:creator>
  <cp:lastModifiedBy>Susannah Hall</cp:lastModifiedBy>
  <cp:revision>2</cp:revision>
  <dcterms:created xsi:type="dcterms:W3CDTF">2016-03-15T12:16:00Z</dcterms:created>
  <dcterms:modified xsi:type="dcterms:W3CDTF">2016-03-15T12:18:00Z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oter">
    <vt:lpwstr>12008803.V1 Exhibit index JD _x000d_049772.0013 15/03/2016</vt:lpwstr>
  </property>
  <property fmtid="{D5CDD505-2E9C-101B-9397-08002B2CF9AE}" pid="3" name="doctype">
    <vt:lpwstr>blank</vt:lpwstr>
  </property>
  <property fmtid="{D5CDD505-2E9C-101B-9397-08002B2CF9AE}" pid="4" name="ClientNumber">
    <vt:lpwstr>12008803</vt:lpwstr>
  </property>
  <property fmtid="{D5CDD505-2E9C-101B-9397-08002B2CF9AE}" pid="5" name="MatterNumber">
    <vt:lpwstr>1</vt:lpwstr>
  </property>
  <property fmtid="{D5CDD505-2E9C-101B-9397-08002B2CF9AE}" pid="6" name="PostCheckStatus">
    <vt:lpwstr/>
  </property>
</Properties>
</file>